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bookmarkStart w:id="0" w:name="_GoBack"/>
      <w:bookmarkEnd w:id="0"/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Najważniejsze elementy standardów ochrony dzieci w parafii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center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 xml:space="preserve">Standardy ochrony dzieci to zasady, które mają przyczyniać się do tworzenia bezpiecznego środowiska w taki sposób, by każde dziecko mogło się czuć w parafii dobrze, było w niej akceptowane i szanowane. Standardy określają również sposób reagowania na krzywdę lub niestosowne zachowanie w parafii lub poza nią, a także wyznaczają sposób postępowania z osobą krzywdzoną i sprawcą. Każdy osoba w naszej parafii jest odpowiedzialna za tworzenie bezpiecznego środowiska: księża, siostry zakonne, pracownicy, animatorzy, rodzice, dzieci i młodzież. Wszyscy razem starają się współpracować w trosce o dobro wspólne. 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</w:p>
    <w:p w:rsidR="001B2E35" w:rsidRPr="003B43EF" w:rsidRDefault="001B2E35" w:rsidP="009860C1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W parafii Nowy Nart wyznaczona jest osoba, która ma szczególną odpowiedzialność w zakresie ochrony dzieci i młodzieży przed krzywdzeniem.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</w:p>
    <w:p w:rsidR="001B2E35" w:rsidRPr="003B43EF" w:rsidRDefault="001B2E35" w:rsidP="00022E14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Wszystkie działania powinny być podejmowane w trosce o dzieci i młodzież, zapewniać im poczucie bezpieczeństwa oraz wspomagać ich rozwój.</w:t>
      </w:r>
    </w:p>
    <w:p w:rsidR="001B2E35" w:rsidRPr="003B43EF" w:rsidRDefault="001B2E35" w:rsidP="00022E14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W parafii organizowane są różne inicjatywy edukacyjne skierowane do pracowników, animatorów, rodziców, dzieci i młodzieży. Szkolenia i warsztaty dotyczą sposobów tworzenia bezpiecznego środowiska, ochrony przed krzywdzeniem i przeciwdziałania różnym formom przemocy. Niedopuszczalne jest stosowanie jakiejkolwiek formy przemocy (fizycznej, psychicznej czy seksualnej) przez pracowników parafii lub dzieci. Każdy sygnał świadczący o tym, że dziecko może doświadczać przemocy ze strony osoby dorosłej lub innego dziecka w parafii lub poza nią, jest zawsze bardzo poważnie traktowany przez pracowników parafii. Każda sytuacja jest odpowiednio badana, a podejmowane działania mają na celu jak najszybsze przerwanie krzywdzenia i udzielenie wsparcia osobie, która go doświadcza. Pracownicy parafii podejmują działania według zasad określonych w pełnej wersji standardów ochrony dzieci.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Kiedy dzieje się coś niepokojącego, szczególnie wtedy, gdy dzieci i młodzież są krzywdzeni przez innych lub są świadkami krzywdy innej osoby, niezwłocznie powinni o sytuacji poinformować pracowników parafii/animatorów/osobę zaufania.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Szczególnie ważną częścią standardów są zasady bezpiecznych relacji między dorosłymi a dziećmi oraz między dziećmi. Mają one służyć tworzeniu bezpiecznego i przyjaznego środowiska w parafii. Pracownicy/animatorzy będą zawsze reagować na przekraczanie i nierespektowanie przyjętych zasad.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Podstawową zasadą jest równe traktowanie wszystkich dzieci. Godność każdej osoby jest w naszej parafii szanowana. Jednocześnie uwzględnia się wyjątkowość i indywidualność każdej osoby, co wymaga dostosowania metod i podejścia uwzględniającego jego potrzeby i sytuację życiową. Pracownicy parafii/animatorzy powinni reagować na niewłaściwe zachowania dziecka wobec samego siebie, rówieśników lub dorosłych, upominając go i stosując przyjęte w parafii środki dyscyplinujące. Jest to przejaw troski osób dorosłych o bezpieczeństwo i prawidłowy rozwój dzieci.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Troska o bezpieczeństwo i dobre relacje dotyczy również Internetu i komunikacji drogą elektroniczną. Parafia dba o to, by dostęp do Internetu był bezpieczny, wprowadza rozwiązania ograniczające możliwość dostępu do treści szkodliwych. Ponadto pracownicy parafii reagują na niebezpieczne, szkodliwe i krzywdzące sytuacje dziejące się w przestrzeni internetowej. Dziecko zawsze może poprosić o pomoc, gdy on sam lub ktoś inny doświadcza krzywdzenia w sieci. 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 w:firstLine="696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Pracownicy parafii dbają o ochronę wizerunku dzieci i młodzieży. Rodzice decydują, czy wyrażają zgodę na publikację zdjęć i filmów prezentujących wizerunek ich dzieci. Podczas różnych wydarzeń związanych z życiem parafii są robione zdjęcia i nagrywane filmy, które mogą później być wykorzystane w mediach społecznościowych. Mogą być na nich obecni tylko ci, których rodzice wyrazili na to zgodę. Każde dziecko w momencie wykonywania zdjęć lub nagrań ma prawo powiedzieć, że nie chce, by jego wizerunek w materiałach z tego konkretnego wydarzenia był publikowany. Pracownicy szanują decyzję dziecka. Powyższa zasada nie dotyczy sytuacji, kiedy wizerunek osoby stanowi jedynie szczegół całości, takiej jak zgromadzenie, krajobraz lub impreza publiczna.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>Dzieci i młodzież powinny szanować prawo do prywatności rówieśników oraz dorosłych, dlatego nie mogą publikować w przestrzeni internetowej i w swoich mediach społecznościowych wizerunku innych osób bez jej wiedzy i zgody.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</w:p>
    <w:p w:rsidR="001B2E35" w:rsidRPr="003B43EF" w:rsidRDefault="001B2E35" w:rsidP="00FE7A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 xml:space="preserve">Zasady bezpiecznych relacji pracowników parafii z dziećmi </w:t>
      </w:r>
    </w:p>
    <w:p w:rsidR="001B2E35" w:rsidRPr="003B43EF" w:rsidRDefault="001B2E35" w:rsidP="00FE7A9E">
      <w:pPr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color w:val="464646"/>
          <w:sz w:val="27"/>
          <w:szCs w:val="27"/>
          <w:lang w:eastAsia="pl-PL"/>
        </w:rPr>
        <w:t xml:space="preserve">W standardach ochrony dzieci znajduje się szczegółowy kodeks zachowań, który powinien być respektowany przez wszystkich pracowników parafii. Poniżej zamieszczamy streszczenie najważniejszych zasad obowiązujących osoby dorosłe pracujące w parafii: </w:t>
      </w:r>
    </w:p>
    <w:p w:rsidR="001B2E35" w:rsidRPr="003B43EF" w:rsidRDefault="001B2E35" w:rsidP="00022E14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color w:val="464646"/>
          <w:sz w:val="27"/>
          <w:szCs w:val="27"/>
          <w:lang w:eastAsia="pl-PL"/>
        </w:rPr>
      </w:pP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Pracownicy parafii podejmują działania dla dobra dzieci i w ich najlepszym interesie.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Każde dziecko jest traktowane z szacunkiem, uwzględnia się jego godność, prawo do prywatności, a także indywidualne potrzeby, zdolności i sytuację życiową.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Indywidualne podejście nie może oznaczać niesprawiedliwego faworyzowania wybranego dziecka.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Pracownicy dbają o tworzenie odpowiednich relacji z dziećmi, właściwych dla osób dorosłych, opartych na szacunku, zaufaniu i respektowaniu odpowiednich granic w komunikacji i kontakcie fizycznym.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Niedopuszczalne jest stosowanie przemocy w jakiejkolwiek formie.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Niedopuszczalne jest nawiązywanie z dziećmi i młodzieżą jakichkolwiek relacji o charakterze seksualnym czy romantycznym.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Niedopuszczalne jest utrwalanie wizerunku dzieci dla celów prywatnych.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Każdy kontakt z dziećmi jest jawny i wynika z realizacji zadań i działań prowadzonych na rzecz parafii. Pracownicy nie mogą utrzymywać relacji prywatnych z dziećmi (poza sytuacjami, gdy kontakty poza parafią wynikają z innych przyczyn – np. pracownik jest członkiem rodziny bądź znajomym rodziny dziecka).</w:t>
      </w:r>
    </w:p>
    <w:p w:rsidR="001B2E35" w:rsidRPr="003B43EF" w:rsidRDefault="001B2E35" w:rsidP="00FE7A9E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</w:pPr>
      <w:r w:rsidRPr="003B43EF">
        <w:rPr>
          <w:rFonts w:ascii="Times New Roman" w:hAnsi="Times New Roman" w:cs="Times New Roman"/>
          <w:b/>
          <w:bCs/>
          <w:color w:val="464646"/>
          <w:sz w:val="27"/>
          <w:szCs w:val="27"/>
          <w:lang w:eastAsia="pl-PL"/>
        </w:rPr>
        <w:t>– W sytuacji, gdy dorośli nie stosują się do przyjętych zasad, świadek takiego zachowania może zgłosić sprawę do osoby przyjmującej zgłoszenia, innego pracownika parafii, którego darzy zaufaniem, lub bezpośrednio do proboszcza.</w:t>
      </w:r>
    </w:p>
    <w:p w:rsidR="001B2E35" w:rsidRPr="003B43EF" w:rsidRDefault="001B2E35" w:rsidP="00FE7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:rsidR="001B2E35" w:rsidRPr="003B43EF" w:rsidRDefault="001B2E35" w:rsidP="00FE7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>ZASADY BEZPIECZNYCH RELACJI POMIĘDZY MAŁOLETNIMI</w:t>
      </w:r>
    </w:p>
    <w:p w:rsidR="001B2E35" w:rsidRPr="003B43EF" w:rsidRDefault="001B2E35" w:rsidP="00FE7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Parafia pw. Matki Bożej Nieustającej Pomocy w Nowym Narcie jest miejscem zapewniającym bezpieczeństwo dzieciom także w grupie rówieśniczej. Kierując się wartościami wypływającymi z Ewangelii, staramy  się wpoić naszym parafianom postawę szacunku wobec każdego człowieka – dzieci i dorosłych. Pragniemy, by w relacjach międzyludzkich bliska była im ewangeliczna zasada: „Wszystko więc, co chcielibyście, żeby wam ludzie czynili, i wy im czyńcie” (Mt 7,12a). </w:t>
      </w:r>
    </w:p>
    <w:p w:rsidR="001B2E35" w:rsidRPr="003B43EF" w:rsidRDefault="001B2E35" w:rsidP="00FE7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Zasady bezpiecznych relacji między małoletnimi poznali wszyscy pracownicy i współpracownicy parafii, dzięki czemu mogą oni umiejętnie i adekwatnie do zaistniałej sytuacji reagować na każde niewłaściwe zachowanie czy przemoc. Również małoletni powinni przestrzegać poniższego kodeksu w szkole i poza nią, w kontakcie bezpośrednim i wirtualnym.  </w:t>
      </w:r>
    </w:p>
    <w:p w:rsidR="001B2E35" w:rsidRPr="003B43EF" w:rsidRDefault="001B2E35" w:rsidP="00FE7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Kodeks zachowań został opracowany z udziałem dzieci i młodzieży. Ewaluacja i weryfikacja zasad bezpiecznych relacji pomiędzy dziećmi odbywać się będzie co dwa lata, a także po każdej sytuacji kryzysowej, jeśli w parafii podjęta zostanie interwencja z powodu krzywdzenia rówieśniczego. Zmiana treści zasad bezpiecznych relacji między dziećmi jest możliwa w każdym momencie na ich wniosek i z ich udziałem. </w:t>
      </w:r>
    </w:p>
    <w:p w:rsidR="001B2E35" w:rsidRPr="003B43EF" w:rsidRDefault="001B2E35" w:rsidP="00FE7A9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>RÓWNE TRAKTOWANIE I SZACUNEK DLA KAŻDEJ OSOBY:</w:t>
      </w: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Traktuj innych tak, jak chcesz, aby inni traktowali Ciebie.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każda osoba jest kimś wyjątkowym i szczególnie obdarowanym przez Boga. Należą się jej szacunek i troska o jej dobro. 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Bądź tolerancyjny – szanuj odmienny wygląd, przekonania, poglądy i cechy koleżanek/kolegów.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przez różnorodność wzajemnie się ubogacamy.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Masz prawo do zabawy i relacji z każdym dzieckiem, ale pamiętaj, że nie zawsze inne dziecko ma chęć do kontaktu z Tobą w danym momencie. Uszanuj to.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Zachowaj otwartość i bądź wrażliwy na wszystkie osoby, nawet jeśli nie należą do  grona Twoich najbliższych przyjaciół. Nie wykluczaj ich ze wspólnych działań, rozmów i szkolnych aktywności. </w:t>
      </w:r>
    </w:p>
    <w:p w:rsidR="001B2E35" w:rsidRPr="003B43EF" w:rsidRDefault="001B2E35" w:rsidP="00FE7A9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>ZASADY KOMUNIKACJI MIĘDZY MAŁOLETNIMI:</w:t>
      </w:r>
      <w:r w:rsidRPr="003B43EF">
        <w:rPr>
          <w:rFonts w:ascii="Times New Roman" w:hAnsi="Times New Roman" w:cs="Times New Roman"/>
          <w:sz w:val="27"/>
          <w:szCs w:val="27"/>
        </w:rPr>
        <w:t xml:space="preserve">  </w:t>
      </w:r>
    </w:p>
    <w:p w:rsidR="001B2E35" w:rsidRPr="003B43EF" w:rsidRDefault="001B2E35" w:rsidP="00022E14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Zachowuj życzliwość i szacunek wobec koleżanek/kolegów. 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każdy ma prawo do wyrażania swojego zdania, myśli i przekonań, o ile nie naruszają one dobra innych osób.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Słuchaj innych, gdy mówią. Nie przerywaj innym, gdy się wypowiadają.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Zachowuj kulturę słowa w każdej sytuacji.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Stosuj formy grzecznościowe.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Pytaj o zgodę na kontakt fizyczny (przytulenie, pogłaskanie).  </w:t>
      </w:r>
    </w:p>
    <w:p w:rsidR="001B2E35" w:rsidRPr="003B43EF" w:rsidRDefault="001B2E35" w:rsidP="00FE7A9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 xml:space="preserve">SZACUNEK DLA CUDZEJ WŁASNOŚCI, PRYWATNOŚCI I PRZESTRZENI: </w:t>
      </w:r>
    </w:p>
    <w:p w:rsidR="001B2E35" w:rsidRPr="003B43EF" w:rsidRDefault="001B2E35" w:rsidP="00022E14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b/>
          <w:bCs/>
          <w:sz w:val="27"/>
          <w:szCs w:val="27"/>
        </w:rPr>
      </w:pP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Szanuj rzeczy osobiste i mienie innych osób.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Zapytaj, jeśli chcesz pożyczyć od kogoś jakąś rzecz.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przeglądaj prywatnych rzeczy innych osób bez ich zgody. Każdy ma prawo do prywatności.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rób zdjęć, nie nagrywaj ani nie rozpowszechniaj wizerunku kolegów/koleżanek i innych osób bez ich wyraźnej zgody.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każdy ma prawo do przestrzeni osobistej. Jeśli inna osoba potrzebuje chwili samotności, uszanuj to. Naruszanie tej przestrzeni może rodzić konflikty. </w:t>
      </w:r>
    </w:p>
    <w:p w:rsidR="001B2E35" w:rsidRPr="003B43EF" w:rsidRDefault="001B2E35" w:rsidP="00FE7A9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>ZAKAZ STOSOWANIA PRZEMOCY W JAKIEJKOLWIEK FORMIE:</w:t>
      </w: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stwarzaj sytuacji, w których ktoś czułby się celowo pomijany, izolowany.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stosuj przemocy fizycznej. Szturchanie, popychanie, kopanie czy siłowe przytrzymywanie kolegi/koleżanki naruszają jego/jej integralność fizyczną.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Szanuj przestrzeń intymną kolegów/koleżanek. Nigdy nie dotykaj ich w sposób, który może być uznany za nieprzyzwoity lub niestosowny.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wyśmiewaj, nie obgaduj, nie ośmieszaj, nie zawstydzaj, nie upokarzaj, nie lekceważ i obrażaj kolegów/koleżanek.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wypowiadaj się w sposób obraźliwy o rodzicach kolegów/koleżanek.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zwracaj się w sposób wulgarny do innych.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żarty są wtedy żartami, kiedy nikt z ich powodu nie cierpi. Jeśli tak jest, natychmiast zakończ taką zabawę słowną.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narażaj siebie i innych uczniów na sytuacje zagrażające życiu i zdrowiu tak fizycznemu, jak i psychicznemu.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wyrażaj negatywnych, prześmiewczych komentarzy na temat zachowania, pracy, wyglądu kolegów/koleżanek.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zabieraj rzeczy należących do innych bez ich zgody. </w:t>
      </w:r>
    </w:p>
    <w:p w:rsidR="001B2E35" w:rsidRPr="003B43EF" w:rsidRDefault="001B2E35" w:rsidP="00FE7A9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 xml:space="preserve">SZACUNEK W KONTAKTACH INTERNETOWYCH I ZAKAZ CYBERPRZEMOCY: </w:t>
      </w: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Szanuj innych i traktuj ich tak, jak chcesz, by traktowali Ciebie – dotyczy to wszystkich typów Twojej aktywności w sieci. Po drugiej stronie ekranu jest drugi człowiek.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cyberprzemoc często zaczyna się od tzw. „niewinnych żartów”. Nie każdy ma takie samo poczucie humoru. Uważaj na to, co piszesz i co publikujesz, w Internecie nic nie ginie. W świecie wirtualnym łatwo poruszyć lawinę wzajemnych niechęci, co może doprowadzić do konkretnej formy przemocy. 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udostępniaj kontaktów do innych osób (telefonicznych, mailowych) bez ich zgody.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Dbaj o swój oraz innych wizerunek w sieci – nie publikuj wrażliwych danych, powierzonych ci informacji oraz zdjęć i filmów ośmieszających innych. Szanuj ich prywatność.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Chroń intymność swoją i innych. Nie wysyłaj i nie udostępniaj zdjęć lub filmów, które by ją naruszały.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Sprzeciwiaj się hejtowi, sam nie publikuj obrażających i agresywnych komentarzy oraz reaguj, gdy zauważysz, że ktoś jest poniżany w Internecie. Nie przesyłaj dalej ośmieszających wiadomości. Zgłoś takie działania odpowiednim osobom.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prowokuj innych do niepotrzebnych, nieuzasadnionych kłótni. Trolling, świadome poniżanie, nękanie i zaczepki są zachowaniami niedopuszczalnymi.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wykluczaj swoich rówieśników z grup w mediach społecznościowych z powodu swoich prywatnych niechęci.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podszywaj się w Internecie pod inne osoby. Takie zachowanie w cyberprzestrzeni jest kradzieżą tożsamości. To jest przestępstwo.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Jeżeli zauważysz, że ktoś nie wylogował się ze swojego konta, nie wykorzystuj tej sytuacji do działań, które przyniosłyby mu szkodę, ale życzliwie poinformuj go o jego nieuwadze.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Pamiętaj, że groźby, pomówienia, nawoływanie do nienawiści, prześladowanie, ośmieszanie w cyberprzestrzeni także są karalne. Twoje działania w sieci nie są anonimowe. </w:t>
      </w:r>
    </w:p>
    <w:p w:rsidR="001B2E35" w:rsidRPr="003B43EF" w:rsidRDefault="001B2E35" w:rsidP="00FE7A9E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 </w:t>
      </w:r>
    </w:p>
    <w:p w:rsidR="001B2E35" w:rsidRPr="003B43EF" w:rsidRDefault="001B2E35" w:rsidP="00022E1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b/>
          <w:bCs/>
          <w:sz w:val="27"/>
          <w:szCs w:val="27"/>
        </w:rPr>
        <w:t>SPOSOBY POKOJOWEGO ROZWIĄZYWANIA KONFLIKTÓW</w:t>
      </w:r>
      <w:r w:rsidRPr="003B43EF">
        <w:rPr>
          <w:rFonts w:ascii="Times New Roman" w:hAnsi="Times New Roman" w:cs="Times New Roman"/>
          <w:sz w:val="27"/>
          <w:szCs w:val="27"/>
        </w:rPr>
        <w:t xml:space="preserve">: </w:t>
      </w:r>
    </w:p>
    <w:p w:rsidR="001B2E35" w:rsidRPr="003B43EF" w:rsidRDefault="001B2E35" w:rsidP="00022E14">
      <w:pPr>
        <w:pStyle w:val="ListParagraph"/>
        <w:spacing w:after="0" w:line="240" w:lineRule="auto"/>
        <w:ind w:left="705"/>
        <w:jc w:val="both"/>
        <w:rPr>
          <w:rFonts w:ascii="Times New Roman" w:hAnsi="Times New Roman" w:cs="Times New Roman"/>
          <w:sz w:val="27"/>
          <w:szCs w:val="27"/>
        </w:rPr>
      </w:pP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Wycisz się, uspokój, zatrzymaj niepotrzebną kłótnię, zanim stracisz nad sobą kontrolę.  Zastanów się, co chcesz osiągnąć. Jeśli to możliwe, podejmij spokojną rozmowę z drugą stroną.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Umów się na rozmowę w bardziej stosownych warunkach, w ten sposób zyskasz czas na konstruktywny dialog.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Powiedz, co według Ciebie jest problemem, co przyczyną nieporozumienia, czego oczekujesz.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Słuchaj drugiej osoby. Dopytaj o jej odczucia i oczekiwania. Podsumuj to, co usłyszałaś/usłyszałeś dla upewnienia się, czy dobrze zrozumiałeś/zrozumiałaś jej komunikat.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Upewnij się, że Twój rozmówca powiedział wszystko odnośnie do swoich odczuć.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Wspólnie wymyślcie rozwiązanie satysfakcjonujące obie strony.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Jeśli nie uda się Wam dojść do porozumienia, poproś o pomoc osobę dorosłą, aktualnego opiekuna grupy. Porozmawiaj o tym z Twoimi rodzicami. Nie rozwiązuj konfliktu samodzielnie. </w:t>
      </w:r>
    </w:p>
    <w:p w:rsidR="001B2E35" w:rsidRPr="003B43EF" w:rsidRDefault="001B2E35" w:rsidP="00FE7A9E">
      <w:pPr>
        <w:pStyle w:val="NoSpacing"/>
        <w:jc w:val="both"/>
        <w:rPr>
          <w:rFonts w:ascii="Times New Roman" w:hAnsi="Times New Roman" w:cs="Times New Roman"/>
          <w:sz w:val="27"/>
          <w:szCs w:val="27"/>
        </w:rPr>
      </w:pPr>
      <w:r w:rsidRPr="003B43EF">
        <w:rPr>
          <w:rFonts w:ascii="Times New Roman" w:hAnsi="Times New Roman" w:cs="Times New Roman"/>
          <w:sz w:val="27"/>
          <w:szCs w:val="27"/>
        </w:rPr>
        <w:t xml:space="preserve">• Nie bądź obojętny, gdy komuś dzieje się krzywda. Zawsze poinformuj o tym osobę dorosłą. </w:t>
      </w:r>
    </w:p>
    <w:p w:rsidR="001B2E35" w:rsidRPr="003B43EF" w:rsidRDefault="001B2E35" w:rsidP="00FE7A9E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sectPr w:rsidR="001B2E35" w:rsidRPr="003B43EF" w:rsidSect="009860C1">
      <w:footerReference w:type="default" r:id="rId7"/>
      <w:pgSz w:w="11906" w:h="16838"/>
      <w:pgMar w:top="340" w:right="340" w:bottom="340" w:left="3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2E35" w:rsidRDefault="001B2E35" w:rsidP="00C3431F">
      <w:pPr>
        <w:spacing w:after="0" w:line="240" w:lineRule="auto"/>
      </w:pPr>
      <w:r>
        <w:separator/>
      </w:r>
    </w:p>
  </w:endnote>
  <w:endnote w:type="continuationSeparator" w:id="0">
    <w:p w:rsidR="001B2E35" w:rsidRDefault="001B2E35" w:rsidP="00C34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2E35" w:rsidRDefault="001B2E35">
    <w:pPr>
      <w:pStyle w:val="Footer"/>
      <w:jc w:val="center"/>
    </w:pPr>
    <w:fldSimple w:instr="PAGE   \* MERGEFORMAT">
      <w:r>
        <w:rPr>
          <w:noProof/>
        </w:rPr>
        <w:t>4</w:t>
      </w:r>
    </w:fldSimple>
  </w:p>
  <w:p w:rsidR="001B2E35" w:rsidRDefault="001B2E3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2E35" w:rsidRDefault="001B2E35" w:rsidP="00C3431F">
      <w:pPr>
        <w:spacing w:after="0" w:line="240" w:lineRule="auto"/>
      </w:pPr>
      <w:r>
        <w:separator/>
      </w:r>
    </w:p>
  </w:footnote>
  <w:footnote w:type="continuationSeparator" w:id="0">
    <w:p w:rsidR="001B2E35" w:rsidRDefault="001B2E35" w:rsidP="00C34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4C798F"/>
    <w:multiLevelType w:val="hybridMultilevel"/>
    <w:tmpl w:val="0CC2BD7A"/>
    <w:lvl w:ilvl="0" w:tplc="95F2FAD2">
      <w:start w:val="1"/>
      <w:numFmt w:val="decimal"/>
      <w:lvlText w:val="%1."/>
      <w:lvlJc w:val="left"/>
      <w:pPr>
        <w:ind w:left="705" w:hanging="63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155" w:hanging="360"/>
      </w:pPr>
    </w:lvl>
    <w:lvl w:ilvl="2" w:tplc="0415001B">
      <w:start w:val="1"/>
      <w:numFmt w:val="lowerRoman"/>
      <w:lvlText w:val="%3."/>
      <w:lvlJc w:val="right"/>
      <w:pPr>
        <w:ind w:left="1875" w:hanging="180"/>
      </w:pPr>
    </w:lvl>
    <w:lvl w:ilvl="3" w:tplc="0415000F">
      <w:start w:val="1"/>
      <w:numFmt w:val="decimal"/>
      <w:lvlText w:val="%4."/>
      <w:lvlJc w:val="left"/>
      <w:pPr>
        <w:ind w:left="2595" w:hanging="360"/>
      </w:pPr>
    </w:lvl>
    <w:lvl w:ilvl="4" w:tplc="04150019">
      <w:start w:val="1"/>
      <w:numFmt w:val="lowerLetter"/>
      <w:lvlText w:val="%5."/>
      <w:lvlJc w:val="left"/>
      <w:pPr>
        <w:ind w:left="3315" w:hanging="360"/>
      </w:pPr>
    </w:lvl>
    <w:lvl w:ilvl="5" w:tplc="0415001B">
      <w:start w:val="1"/>
      <w:numFmt w:val="lowerRoman"/>
      <w:lvlText w:val="%6."/>
      <w:lvlJc w:val="right"/>
      <w:pPr>
        <w:ind w:left="4035" w:hanging="180"/>
      </w:pPr>
    </w:lvl>
    <w:lvl w:ilvl="6" w:tplc="0415000F">
      <w:start w:val="1"/>
      <w:numFmt w:val="decimal"/>
      <w:lvlText w:val="%7."/>
      <w:lvlJc w:val="left"/>
      <w:pPr>
        <w:ind w:left="4755" w:hanging="360"/>
      </w:pPr>
    </w:lvl>
    <w:lvl w:ilvl="7" w:tplc="04150019">
      <w:start w:val="1"/>
      <w:numFmt w:val="lowerLetter"/>
      <w:lvlText w:val="%8."/>
      <w:lvlJc w:val="left"/>
      <w:pPr>
        <w:ind w:left="5475" w:hanging="360"/>
      </w:pPr>
    </w:lvl>
    <w:lvl w:ilvl="8" w:tplc="0415001B">
      <w:start w:val="1"/>
      <w:numFmt w:val="lowerRoman"/>
      <w:lvlText w:val="%9."/>
      <w:lvlJc w:val="right"/>
      <w:pPr>
        <w:ind w:left="6195" w:hanging="180"/>
      </w:pPr>
    </w:lvl>
  </w:abstractNum>
  <w:abstractNum w:abstractNumId="1">
    <w:nsid w:val="5795468E"/>
    <w:multiLevelType w:val="multilevel"/>
    <w:tmpl w:val="EAB6F9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3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22AE1"/>
    <w:rsid w:val="00022E14"/>
    <w:rsid w:val="0010083F"/>
    <w:rsid w:val="001B2E35"/>
    <w:rsid w:val="002049DD"/>
    <w:rsid w:val="002664C8"/>
    <w:rsid w:val="003B43EF"/>
    <w:rsid w:val="003D1A11"/>
    <w:rsid w:val="00561925"/>
    <w:rsid w:val="005E04B6"/>
    <w:rsid w:val="006052EC"/>
    <w:rsid w:val="00614F09"/>
    <w:rsid w:val="008C681D"/>
    <w:rsid w:val="008F2194"/>
    <w:rsid w:val="008F3ACC"/>
    <w:rsid w:val="009860C1"/>
    <w:rsid w:val="009C199C"/>
    <w:rsid w:val="00A70B66"/>
    <w:rsid w:val="00AF6E7E"/>
    <w:rsid w:val="00C22AE1"/>
    <w:rsid w:val="00C3431F"/>
    <w:rsid w:val="00E52C6B"/>
    <w:rsid w:val="00F31F3C"/>
    <w:rsid w:val="00F65407"/>
    <w:rsid w:val="00FD0723"/>
    <w:rsid w:val="00FE7A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94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8F2194"/>
    <w:rPr>
      <w:rFonts w:cs="Calibri"/>
      <w:lang w:eastAsia="en-US"/>
    </w:rPr>
  </w:style>
  <w:style w:type="paragraph" w:styleId="Header">
    <w:name w:val="header"/>
    <w:basedOn w:val="Normal"/>
    <w:link w:val="HeaderChar"/>
    <w:uiPriority w:val="99"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3431F"/>
  </w:style>
  <w:style w:type="paragraph" w:styleId="Footer">
    <w:name w:val="footer"/>
    <w:basedOn w:val="Normal"/>
    <w:link w:val="FooterChar"/>
    <w:uiPriority w:val="99"/>
    <w:rsid w:val="00C3431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3431F"/>
  </w:style>
  <w:style w:type="paragraph" w:styleId="ListParagraph">
    <w:name w:val="List Paragraph"/>
    <w:basedOn w:val="Normal"/>
    <w:uiPriority w:val="99"/>
    <w:qFormat/>
    <w:rsid w:val="00022E14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07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</TotalTime>
  <Pages>4</Pages>
  <Words>1852</Words>
  <Characters>11114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Sąd Metropolitalny</dc:creator>
  <cp:keywords/>
  <dc:description/>
  <cp:lastModifiedBy>user</cp:lastModifiedBy>
  <cp:revision>5</cp:revision>
  <cp:lastPrinted>2024-08-06T10:25:00Z</cp:lastPrinted>
  <dcterms:created xsi:type="dcterms:W3CDTF">2024-08-12T09:50:00Z</dcterms:created>
  <dcterms:modified xsi:type="dcterms:W3CDTF">2026-09-02T10:29:00Z</dcterms:modified>
</cp:coreProperties>
</file>